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Calendar3"/>
        <w:tblW w:w="0" w:type="auto"/>
        <w:tblLook w:val="05A0"/>
      </w:tblPr>
      <w:tblGrid>
        <w:gridCol w:w="864"/>
        <w:gridCol w:w="222"/>
        <w:gridCol w:w="984"/>
        <w:gridCol w:w="222"/>
        <w:gridCol w:w="864"/>
        <w:gridCol w:w="222"/>
        <w:gridCol w:w="864"/>
        <w:gridCol w:w="222"/>
        <w:gridCol w:w="864"/>
        <w:gridCol w:w="222"/>
        <w:gridCol w:w="864"/>
        <w:gridCol w:w="236"/>
        <w:gridCol w:w="850"/>
        <w:gridCol w:w="14"/>
      </w:tblGrid>
      <w:tr w:rsidR="00D74CD4">
        <w:trPr>
          <w:gridAfter w:val="1"/>
          <w:cnfStyle w:val="100000000000"/>
          <w:wAfter w:w="14" w:type="dxa"/>
          <w:trHeight w:val="810"/>
        </w:trPr>
        <w:tc>
          <w:tcPr>
            <w:cnfStyle w:val="001000000000"/>
            <w:tcW w:w="7500" w:type="dxa"/>
            <w:gridSpan w:val="13"/>
          </w:tcPr>
          <w:p w:rsidR="00D74CD4" w:rsidRPr="00D74CD4" w:rsidRDefault="00D74CD4" w:rsidP="00D74CD4">
            <w:pPr>
              <w:rPr>
                <w:rFonts w:ascii="KaiTi" w:eastAsia="KaiTi" w:hAnsi="KaiTi"/>
              </w:rPr>
            </w:pPr>
            <w:r>
              <w:rPr>
                <w:rFonts w:ascii="KaiTi" w:eastAsia="KaiTi" w:hAnsi="KaiTi"/>
                <w:lang w:eastAsia="zh-CN"/>
              </w:rPr>
              <w:t>__________</w:t>
            </w:r>
            <w:r w:rsidRPr="00D74CD4">
              <w:rPr>
                <w:rFonts w:ascii="KaiTi" w:eastAsia="KaiTi" w:hAnsi="KaiTi" w:hint="eastAsia"/>
                <w:lang w:eastAsia="zh-CN"/>
              </w:rPr>
              <w:t>年</w:t>
            </w:r>
            <w:r>
              <w:rPr>
                <w:rFonts w:ascii="KaiTi" w:eastAsia="KaiTi" w:hAnsi="KaiTi" w:hint="eastAsia"/>
                <w:lang w:eastAsia="zh-CN"/>
              </w:rPr>
              <w:t xml:space="preserve">  </w:t>
            </w:r>
            <w:r>
              <w:rPr>
                <w:rFonts w:ascii="KaiTi" w:eastAsia="KaiTi" w:hAnsi="KaiTi"/>
                <w:lang w:eastAsia="zh-CN"/>
              </w:rPr>
              <w:t xml:space="preserve">   </w:t>
            </w:r>
            <w:r>
              <w:rPr>
                <w:rFonts w:ascii="KaiTi" w:eastAsia="KaiTi" w:hAnsi="KaiTi" w:hint="eastAsia"/>
                <w:lang w:eastAsia="zh-CN"/>
              </w:rPr>
              <w:t xml:space="preserve">           </w:t>
            </w:r>
            <w:r>
              <w:rPr>
                <w:rFonts w:ascii="KaiTi" w:eastAsia="KaiTi" w:hAnsi="KaiTi"/>
                <w:lang w:eastAsia="zh-CN"/>
              </w:rPr>
              <w:t>___</w:t>
            </w:r>
            <w:r>
              <w:rPr>
                <w:rFonts w:ascii="KaiTi" w:eastAsia="KaiTi" w:hAnsi="KaiTi" w:hint="eastAsia"/>
                <w:lang w:eastAsia="zh-CN"/>
              </w:rPr>
              <w:t>月</w:t>
            </w:r>
            <w:r>
              <w:rPr>
                <w:rFonts w:ascii="KaiTi" w:eastAsia="KaiTi" w:hAnsi="KaiTi"/>
                <w:lang w:eastAsia="zh-CN"/>
              </w:rPr>
              <w:t xml:space="preserve"> </w:t>
            </w:r>
          </w:p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Pr="00D74CD4" w:rsidRDefault="00D74CD4">
            <w:pPr>
              <w:rPr>
                <w:rFonts w:ascii="KaiTi" w:eastAsia="KaiTi" w:hAnsi="KaiTi"/>
                <w:sz w:val="24"/>
                <w:szCs w:val="24"/>
              </w:rPr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星期一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Pr="00D74CD4" w:rsidRDefault="00D74CD4">
            <w:pPr>
              <w:cnfStyle w:val="000000000000"/>
              <w:rPr>
                <w:rFonts w:ascii="KaiTi" w:eastAsia="KaiTi" w:hAnsi="KaiTi"/>
                <w:sz w:val="24"/>
                <w:szCs w:val="24"/>
              </w:rPr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</w:t>
            </w:r>
            <w:r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二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</w:t>
            </w:r>
            <w:r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三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</w:t>
            </w:r>
            <w:r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四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</w:t>
            </w:r>
            <w:r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五</w:t>
            </w:r>
          </w:p>
        </w:tc>
        <w:tc>
          <w:tcPr>
            <w:tcW w:w="222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</w:t>
            </w:r>
            <w:r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六</w:t>
            </w:r>
          </w:p>
        </w:tc>
        <w:tc>
          <w:tcPr>
            <w:tcW w:w="236" w:type="dxa"/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  <w:noWrap/>
            <w:tcMar>
              <w:left w:w="43" w:type="dxa"/>
              <w:right w:w="43" w:type="dxa"/>
            </w:tcMar>
            <w:vAlign w:val="bottom"/>
          </w:tcPr>
          <w:p w:rsidR="00D74CD4" w:rsidRDefault="00D74CD4" w:rsidP="00D74CD4">
            <w:r w:rsidRPr="00D74CD4">
              <w:rPr>
                <w:rFonts w:ascii="KaiTi" w:eastAsia="KaiTi" w:hAnsi="KaiTi" w:hint="eastAsia"/>
                <w:sz w:val="24"/>
                <w:szCs w:val="24"/>
                <w:lang w:eastAsia="zh-CN"/>
              </w:rPr>
              <w:t>星期日</w:t>
            </w:r>
          </w:p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  <w:tr w:rsidR="00D74CD4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  <w:tr w:rsidR="00D74CD4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  <w:tr w:rsidR="00D74CD4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  <w:tr w:rsidR="00D74CD4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  <w:tr w:rsidR="00D74CD4">
        <w:tc>
          <w:tcPr>
            <w:cnfStyle w:val="001000000000"/>
            <w:tcW w:w="864" w:type="dxa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bottom w:val="single" w:sz="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bottom w:val="single" w:sz="4" w:space="0" w:color="365F91" w:themeColor="accent1" w:themeShade="BF"/>
            </w:tcBorders>
          </w:tcPr>
          <w:p w:rsidR="00D74CD4" w:rsidRDefault="00D74CD4"/>
        </w:tc>
      </w:tr>
      <w:tr w:rsidR="00D74CD4">
        <w:trPr>
          <w:trHeight w:val="576"/>
        </w:trPr>
        <w:tc>
          <w:tcPr>
            <w:cnfStyle w:val="001000000000"/>
            <w:tcW w:w="864" w:type="dxa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  <w:tc>
          <w:tcPr>
            <w:tcW w:w="222" w:type="dxa"/>
            <w:tcBorders>
              <w:left w:val="single" w:sz="24" w:space="0" w:color="365F91" w:themeColor="accent1" w:themeShade="BF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98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22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864" w:type="dxa"/>
            <w:tcBorders>
              <w:top w:val="single" w:sz="4" w:space="0" w:color="7F7F7F" w:themeColor="text1" w:themeTint="80"/>
              <w:righ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tcW w:w="236" w:type="dxa"/>
            <w:tcBorders>
              <w:left w:val="single" w:sz="24" w:space="0" w:color="7F7F7F" w:themeColor="text1" w:themeTint="80"/>
            </w:tcBorders>
          </w:tcPr>
          <w:p w:rsidR="00D74CD4" w:rsidRDefault="00D74CD4">
            <w:pPr>
              <w:cnfStyle w:val="000000000000"/>
            </w:pPr>
          </w:p>
        </w:tc>
        <w:tc>
          <w:tcPr>
            <w:cnfStyle w:val="000100000000"/>
            <w:tcW w:w="864" w:type="dxa"/>
            <w:gridSpan w:val="2"/>
            <w:tcBorders>
              <w:top w:val="single" w:sz="4" w:space="0" w:color="365F91" w:themeColor="accent1" w:themeShade="BF"/>
              <w:right w:val="single" w:sz="24" w:space="0" w:color="365F91" w:themeColor="accent1" w:themeShade="BF"/>
            </w:tcBorders>
          </w:tcPr>
          <w:p w:rsidR="00D74CD4" w:rsidRDefault="00D74CD4"/>
        </w:tc>
      </w:tr>
    </w:tbl>
    <w:p w:rsidR="0080632B" w:rsidRDefault="0080632B"/>
    <w:sectPr w:rsidR="0080632B" w:rsidSect="008063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D74CD4"/>
    <w:rsid w:val="00386B85"/>
    <w:rsid w:val="0080632B"/>
    <w:rsid w:val="00905C93"/>
    <w:rsid w:val="00D74CD4"/>
    <w:rsid w:val="00E465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63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Calendar3">
    <w:name w:val="Calendar 3"/>
    <w:basedOn w:val="TableNormal"/>
    <w:uiPriority w:val="99"/>
    <w:qFormat/>
    <w:rsid w:val="00D74CD4"/>
    <w:pPr>
      <w:spacing w:after="0" w:line="240" w:lineRule="auto"/>
      <w:jc w:val="right"/>
    </w:pPr>
    <w:rPr>
      <w:rFonts w:asciiTheme="majorHAnsi" w:eastAsiaTheme="majorEastAsia" w:hAnsiTheme="majorHAnsi" w:cstheme="majorBidi"/>
      <w:color w:val="7F7F7F" w:themeColor="text1" w:themeTint="80"/>
      <w:lang w:eastAsia="en-US" w:bidi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wordWrap/>
        <w:jc w:val="right"/>
      </w:pPr>
      <w:rPr>
        <w:color w:val="365F91" w:themeColor="accent1" w:themeShade="BF"/>
        <w:sz w:val="44"/>
        <w:szCs w:val="44"/>
      </w:rPr>
    </w:tblStylePr>
    <w:tblStylePr w:type="firstCol">
      <w:rPr>
        <w:color w:val="365F91" w:themeColor="accent1" w:themeShade="BF"/>
      </w:rPr>
    </w:tblStylePr>
    <w:tblStylePr w:type="lastCol">
      <w:rPr>
        <w:color w:val="365F91" w:themeColor="accent1" w:themeShade="BF"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33</Words>
  <Characters>191</Characters>
  <Application>Microsoft Office Word</Application>
  <DocSecurity>0</DocSecurity>
  <Lines>1</Lines>
  <Paragraphs>1</Paragraphs>
  <ScaleCrop>false</ScaleCrop>
  <Company/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Wu</dc:creator>
  <cp:lastModifiedBy>Wu</cp:lastModifiedBy>
  <cp:revision>1</cp:revision>
  <dcterms:created xsi:type="dcterms:W3CDTF">2012-10-16T19:04:00Z</dcterms:created>
  <dcterms:modified xsi:type="dcterms:W3CDTF">2012-10-16T19:10:00Z</dcterms:modified>
</cp:coreProperties>
</file>